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bookmarkStart w:id="0" w:name="_GoBack"/>
      <w:bookmarkEnd w:id="0"/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ПРАВИТЕЛЬСТВО БРЯНСКОЙ ОБЛАСТИ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ПОСТАНОВЛЕНИЕ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от __</w:t>
      </w:r>
      <w:r w:rsidR="0073529C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янва</w:t>
      </w: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ря 201</w:t>
      </w:r>
      <w:r w:rsidR="0073529C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6</w:t>
      </w: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года </w:t>
      </w:r>
      <w:r w:rsidR="0073529C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>№</w:t>
      </w: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____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>Об утверждении Положения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В соответствии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Федеральн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ым законом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от 5 апреля 2013 года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Правительство Брянской области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постановляет: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1. Утвердить прилагаемое Положение о порядке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color w:val="2B4279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2. Признать утратившим силу постановление Правительства Брянской области от 30 декабря 2013 года </w:t>
      </w:r>
      <w:r w:rsidR="0073529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767-п </w:t>
      </w:r>
      <w:r w:rsidRPr="00A5684B">
        <w:rPr>
          <w:rFonts w:ascii="Times New Roman" w:eastAsia="Times New Roman" w:hAnsi="Times New Roman"/>
          <w:color w:val="2B4279"/>
          <w:sz w:val="24"/>
          <w:szCs w:val="24"/>
          <w:lang w:eastAsia="ru-RU"/>
        </w:rPr>
        <w:t>"</w:t>
      </w: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>Об утверждении Положения о порядке взаимодействия государственных заказчиков Брянской области, заказчиков Брянской области, осуществляющих закупки товаров, работ, услуг для государственных нужд Брянской области, с управлением государственных закупок Брянской области</w:t>
      </w:r>
      <w:r w:rsidRPr="00A5684B">
        <w:rPr>
          <w:rFonts w:ascii="Times New Roman" w:eastAsia="Times New Roman" w:hAnsi="Times New Roman"/>
          <w:color w:val="2B4279"/>
          <w:sz w:val="24"/>
          <w:szCs w:val="24"/>
          <w:lang w:eastAsia="ru-RU"/>
        </w:rPr>
        <w:t>".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3. Контроль за исполнением настоящего постановления возложить на заместителя Губернатора Брянской области Сергеева С.А.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 Губернатор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А.В. Богомаз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529C" w:rsidRPr="00A5684B" w:rsidRDefault="0073529C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Утверждено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Правительства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Брянской области от __</w:t>
      </w:r>
      <w:r w:rsidR="0073529C">
        <w:rPr>
          <w:rFonts w:ascii="Times New Roman" w:eastAsia="Times New Roman" w:hAnsi="Times New Roman"/>
          <w:sz w:val="24"/>
          <w:szCs w:val="24"/>
          <w:lang w:eastAsia="ru-RU"/>
        </w:rPr>
        <w:t>янва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ря 201</w:t>
      </w:r>
      <w:r w:rsidR="0073529C">
        <w:rPr>
          <w:rFonts w:ascii="Times New Roman" w:eastAsia="Times New Roman" w:hAnsi="Times New Roman"/>
          <w:sz w:val="24"/>
          <w:szCs w:val="24"/>
          <w:lang w:eastAsia="ru-RU"/>
        </w:rPr>
        <w:t>6 г.№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__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 xml:space="preserve"> ПОЛОЖЕНИЕ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 xml:space="preserve"> о порядке взаимодействия государственных заказчиков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 xml:space="preserve"> Брянской области и иных заказчиков Брянской области, осуществляющих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Cs/>
          <w:color w:val="000001"/>
          <w:sz w:val="24"/>
          <w:szCs w:val="24"/>
          <w:lang w:eastAsia="ru-RU"/>
        </w:rPr>
        <w:t xml:space="preserve"> закупки товаров, работ, услуг для государственных нужд Брянской области, с управлением государственных закупок Брянской области</w:t>
      </w:r>
      <w:r w:rsidRPr="00A5684B">
        <w:rPr>
          <w:rFonts w:ascii="Times New Roman" w:eastAsia="Times New Roman" w:hAnsi="Times New Roman"/>
          <w:b/>
          <w:bCs/>
          <w:color w:val="000001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1. Общие положения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1.1. Настоящее Положение определяет порядок взаимодействия государственных заказчиков Брянской области и иных заказчиков Брянской области, осуществляющих закупки товаров, работ, услуг для государственных нужд Брянской области (далее - заказчики, закупки), с управлением государственных закупок Брянской области (далее - уполномоченный орган) при осуществлении закупок в соответствии с Федеральным законом от 5 апреля 2013 года </w:t>
      </w:r>
      <w:r w:rsidR="00762B4C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1.2. Понятия, используемые в настоящем Положении: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информационная система Брянской области в сфере закупок – информационная система, предназначенная для автоматизации процессов закупок и сбора информации </w:t>
      </w:r>
      <w:r w:rsidRPr="00A5684B">
        <w:rPr>
          <w:rFonts w:ascii="Times New Roman" w:eastAsia="Times New Roman" w:hAnsi="Times New Roman"/>
          <w:sz w:val="24"/>
          <w:szCs w:val="24"/>
          <w:lang w:val="en-US" w:eastAsia="ru-RU"/>
        </w:rPr>
        <w:t>WEB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-Торги-КС (далее – информационная система);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регламент работы в информационной системе - документ, утверждаемый уполномоченным органом, определяющий порядок действий, выполняемых заказчиками и уполномоченным органом в процессе осуществления закупок;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заявка на закупку - электронный документ, формируемый заказчиками в информационной системе на основании планов закупок и планов-графиков, являющийся основанием для начала осуществления процедуры определения поставщика (подрядчика, исполнителя);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документация о закупке - конкурсная документация, документация об аукционе, извещение о проведении запроса котировок, запроса предложений (далее - документация);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электронная подпись (далее - ЭП) - </w:t>
      </w:r>
      <w:r w:rsidR="0073529C" w:rsidRPr="00A5684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параметр </w:t>
      </w:r>
      <w:r w:rsidR="0073529C" w:rsidRPr="00A5684B">
        <w:rPr>
          <w:rFonts w:ascii="Times New Roman" w:eastAsia="Times New Roman" w:hAnsi="Times New Roman"/>
          <w:bCs/>
          <w:color w:val="222222"/>
          <w:sz w:val="24"/>
          <w:szCs w:val="24"/>
          <w:shd w:val="clear" w:color="auto" w:fill="FFFFFF"/>
          <w:lang w:eastAsia="ru-RU"/>
        </w:rPr>
        <w:t>электронного</w:t>
      </w:r>
      <w:r w:rsidR="0073529C" w:rsidRPr="00A5684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> документа,</w:t>
      </w:r>
      <w:r w:rsidRPr="00A5684B">
        <w:rPr>
          <w:rFonts w:ascii="Times New Roman" w:eastAsia="Times New Roman" w:hAnsi="Times New Roman"/>
          <w:color w:val="222222"/>
          <w:sz w:val="24"/>
          <w:szCs w:val="24"/>
          <w:shd w:val="clear" w:color="auto" w:fill="FFFFFF"/>
          <w:lang w:eastAsia="ru-RU"/>
        </w:rPr>
        <w:t xml:space="preserve"> отвечающий за его достоверность,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удостоверяющий лицо, подписавшего электронный документ;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единая информационная система в сфере закупок товаров, работ, услуг для обеспечения государственных и муниципальных нужд (далее - ЕИС) - официальный сайт Российской Федерации в сети "Интернет" с 01.01.2016 г. для размещения информации о закупках.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 2. Права и обязанности уполномоченного органа и заказчиков при осуществлении процедуры определения поставщиков (подрядчиков, исполнителей) и приеме заявок на закупку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2.1. Уполномоченный орган: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а) разрабатывает и утверждает формы заявок на закупку, а также требования к их заполнению;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б) проверяет обоснование выбора способа определения поставщика (подрядчика, исполнителя) на соответствие требованиям Федерального закона;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в) запрашивает и получает у заказчиков информацию и документы, необходимые для проверки сведений, содержащихся в заявке на закупку;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г) возвращает заявку на закупку заказчику в случае его отказа представить необходимые для проверки информацию и документы, без которых проведение такой проверки невозможно. Уполномоченный орган не вправе самостоятельно вносить изменения в заявку, представленную заказчиком;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д) согласовывает критерии оценки и величины их значимости, установленные заказчиками в соответствии с Федеральным законом, в целях оценки заявок на участие в процедуре определения поставщиков (подрядчиков, исполнителей), окончательных предложений участников закупки;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е) в течение пяти рабочих дней со дня поступления заявки на закупку разрабатывает документацию о закупке и направляет её заказчику на утверждение;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ж) в течение одного рабочего дня после согласования и утверждения заказчиком документации о закупке размещает в ЕИС информацию, предусмотренную Федеральным законом;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з) на основании запроса участника о разъяснении положений документации подготавливает разъяснение положений документации в части, разработанной уполномоченным органом;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и) формирует, направляет участнику и размещает в ЕИС с учетом требований Федерального закона ответы на запросы о разъяснении положений документации, в том числе представленные заказчиками в соответствии с настоящим Положением;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к) на основании принятого решения формирует и размещает в ЕИС информацию о внесении изменений в извещение о закупке и, при необходимости, в документацию о закупке в порядке и сроки, предусмотренные Федеральным законом;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л) на основании принятого в соответствии с требованиями Федерального закона решения формирует и размещает на официальном сайте извещение об отмене процедуры определения поставщика (подрядчика, исполнителя);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м)</w:t>
      </w:r>
      <w:r w:rsidRPr="00A5684B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принятого решения формирует </w:t>
      </w:r>
      <w:r w:rsidRPr="00A5684B">
        <w:rPr>
          <w:rFonts w:ascii="Times New Roman" w:eastAsia="Times New Roman" w:hAnsi="Times New Roman"/>
          <w:sz w:val="24"/>
          <w:szCs w:val="24"/>
        </w:rPr>
        <w:t>состав единой комиссии на закупку. По требованию заказчика в состав единой комиссии включается представитель заказчика. По итогам работы комиссии формируется протокол в электронном виде, который подписывается электронной подписью. В случае необходимости протокол может быть дополнительно оформлен на бумажном носителе.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</w:rPr>
        <w:t xml:space="preserve">н) взаимодействует с 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ГКУ «Центр организации закупок в сфере здравоохранения» по вопросам осуществления совместных торгов по закупкам лекарственных препаратов, медицинских изделий и контролю за НМЦК у заказчиков.</w:t>
      </w:r>
    </w:p>
    <w:p w:rsidR="00000610" w:rsidRDefault="00000610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4E6F" w:rsidRDefault="00354E6F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00610" w:rsidRPr="00A5684B" w:rsidRDefault="00000610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о) на основании принятого решения вправе </w:t>
      </w:r>
      <w:r w:rsidR="000D0662">
        <w:rPr>
          <w:rFonts w:ascii="Times New Roman" w:eastAsia="Times New Roman" w:hAnsi="Times New Roman"/>
          <w:sz w:val="24"/>
          <w:szCs w:val="24"/>
          <w:lang w:eastAsia="ru-RU"/>
        </w:rPr>
        <w:t>разрешить осуществлять закупки через информационную систему самостоятельно в с</w:t>
      </w:r>
      <w:r w:rsidR="00E33855">
        <w:rPr>
          <w:rFonts w:ascii="Times New Roman" w:eastAsia="Times New Roman" w:hAnsi="Times New Roman"/>
          <w:sz w:val="24"/>
          <w:szCs w:val="24"/>
          <w:lang w:eastAsia="ru-RU"/>
        </w:rPr>
        <w:t>оответствии с 44-ФЗ от 5 апреля 2013 года.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2.2. Заказчик: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а) осуществляет описание объекта закупки в соответствии с Федеральным законом;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б) выбирает и обосновывает способ определения поставщика (подрядчика, исполнителя);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в) определяет и обосновывает начальную (максимальную) цену контракта, в том числе начальную (максимальную) цену каждой позиции заявки, если в заявку включены несколько видов товаров, работ, услуг;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г) устанавливает требования к участникам закупки в соответствии с законодательством;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д) предоставляет преимущества для учреждений и предприятий уголовно-исполнительной системы, организаций инвалидов и их размер в отношении предлагаемой ими цены контракта в соответствии с Федеральным законом;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е) определяет годовые объемы закупок у субъектов малого предпринимательства, социально ориентированных некоммерческих организаций с учетом требований законодательства и контролирует их в течение года;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ж) в соответствии с Федеральным законом устанавливает требования к обеспечению заявки на участие в определении поставщиков (подрядчиков, исполнителей);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з) в соответствии с Федеральным законом устанавливает размер обеспечения исполнения контракта, порядок его предоставления и требования к обеспечению исполнения контракта;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и) вправе осуществлять полный цикл работы в информационной системе (планирование, осуществление закупок, в том числе, заявка на закупку, информация о заключенном </w:t>
      </w:r>
      <w:r w:rsidR="00354E6F" w:rsidRPr="00A5684B">
        <w:rPr>
          <w:rFonts w:ascii="Times New Roman" w:eastAsia="Times New Roman" w:hAnsi="Times New Roman"/>
          <w:sz w:val="24"/>
          <w:szCs w:val="24"/>
          <w:lang w:eastAsia="ru-RU"/>
        </w:rPr>
        <w:t>контракте, информация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об исполнении контракта, закупки малого объёма);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к) осуществляет подачу заявки на закупку в соответствии с формами, утвержденными уполномоченным органом;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л) по требованию уполномоченного органа разъясняет информацию и (или) представляет в уполномоченный орган документы, необходимые для подготовки документации;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м) утверждает и подписывает электронной подписью в информационной системе документацию, разработанную в соответствии с поданной заявкой на закупку уполномоченным органом. Уполномоченный орган вправе потребовать предоставления утвержденной документации на бумажном носителе;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н) по запросу уполномоченного органа направляет ему в электронном виде (с ЭП) разъяснения положений документации в части, утвержденной заказчиком;</w:t>
      </w:r>
    </w:p>
    <w:p w:rsid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354E6F" w:rsidRPr="00A5684B" w:rsidRDefault="00354E6F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о) в случаях, предусмотренных Федеральным законом направляет в электронном виде (с ЭП) в уполномоченный орган уведомление об отмене процедуры определения поставщика (подрядчика, исполнителя);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п) в соответствии с Федеральным законом определяет критерии оценки и величины их значимости в целях оценки заявок на участие в процедуре определения поставщиков (подрядчиков, исполнителей), окончательных предложений участников закупки;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р) в целях проведения мониторинга закупок на территории Брянской области, размещают сведения о закупках (в том числе о закупках, проводимых самостоятельно, и закупках малого о</w:t>
      </w:r>
      <w:r w:rsidR="002A64B8">
        <w:rPr>
          <w:rFonts w:ascii="Times New Roman" w:eastAsia="Times New Roman" w:hAnsi="Times New Roman"/>
          <w:sz w:val="24"/>
          <w:szCs w:val="24"/>
          <w:lang w:eastAsia="ru-RU"/>
        </w:rPr>
        <w:t>бъема) в информационной системе;</w:t>
      </w:r>
    </w:p>
    <w:p w:rsidR="002A64B8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4B8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A64B8">
        <w:rPr>
          <w:rFonts w:ascii="Times New Roman" w:eastAsia="Times New Roman" w:hAnsi="Times New Roman"/>
          <w:sz w:val="24"/>
          <w:szCs w:val="24"/>
          <w:lang w:eastAsia="ru-RU"/>
        </w:rPr>
        <w:t>с) по результатам проведенных закупок подписывается контракт, а также формируют в установленном порядке необходимую документацию и обеспечивают ее хранение в соответствии с действующим законодательством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64B8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4B8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т) </w:t>
      </w:r>
      <w:r w:rsidRPr="002A64B8">
        <w:rPr>
          <w:rFonts w:ascii="Times New Roman" w:eastAsia="Times New Roman" w:hAnsi="Times New Roman"/>
          <w:sz w:val="24"/>
          <w:szCs w:val="24"/>
          <w:lang w:eastAsia="ru-RU"/>
        </w:rPr>
        <w:t>в случаях, установленных Федеральным законом, заказчик в установленном порядке уведомляет уполномоченный орган об отмене процедуры определения поставщика (подрядчика, исполнителя) за два рабочих дня до истечения срока, установленного Федеральным законом для принятия такого решения. В случае нарушения указанного срока решение заказчика об отмене процедуры определения поставщика (подрядчика, исполнителя) уполномоченный орган оставляет без удовлетворения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2A64B8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8DB" w:rsidRDefault="00AC48D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у) при проведении совместных торгов </w:t>
      </w:r>
      <w:r w:rsidR="0064615A">
        <w:rPr>
          <w:rFonts w:ascii="Times New Roman" w:eastAsia="Times New Roman" w:hAnsi="Times New Roman"/>
          <w:sz w:val="24"/>
          <w:szCs w:val="24"/>
          <w:lang w:eastAsia="ru-RU"/>
        </w:rPr>
        <w:t xml:space="preserve">подписывает протоколы составленные в ходе проведения совместных торгов лицо уполномоченное на подписание (своей ЭП); </w:t>
      </w:r>
    </w:p>
    <w:p w:rsidR="00AC48DB" w:rsidRDefault="00AC48D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64B8" w:rsidRPr="002A64B8" w:rsidRDefault="00AC48D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</w:t>
      </w:r>
      <w:r w:rsidR="002A64B8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="002A64B8" w:rsidRPr="002A64B8">
        <w:rPr>
          <w:rFonts w:ascii="Times New Roman" w:eastAsia="Times New Roman" w:hAnsi="Times New Roman"/>
          <w:sz w:val="24"/>
          <w:szCs w:val="24"/>
          <w:lang w:eastAsia="ru-RU"/>
        </w:rPr>
        <w:t>в случае если при проведении закупки товаров, работ, услуг, за исключением случаев проведения электронных аукционов, было установлено требование о внесении денежных средств в качестве обеспечения заявки на участие в закупке товаров, работ, услуг заказчик направляет в уполномоченный орган информацию о заключении контракта в письменной форме с указанием предмета закупки не позднее одного рабочего дня с даты заключения контракта</w:t>
      </w:r>
      <w:r w:rsidR="002A64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A64B8" w:rsidRPr="00A5684B" w:rsidRDefault="002A64B8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3. Порядок подачи заказчиками заявок на закупку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в уполномоченный орган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3.1. Заказчик: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а) осуществляет подачу заявки на закупку посредством информационной системы и в соответствии с регламентом ее работы (за исключением закупок по контрактам, содержащим сведения, составляющие государственную тайну) по утвержденной уполномоченным органом форме. В исключительных случаях допускается предоставление в уполномоченный орган заявки в электронной форме </w:t>
      </w:r>
      <w:r w:rsidR="002A64B8" w:rsidRPr="00A5684B">
        <w:rPr>
          <w:rFonts w:ascii="Times New Roman" w:eastAsia="Times New Roman" w:hAnsi="Times New Roman"/>
          <w:sz w:val="24"/>
          <w:szCs w:val="24"/>
          <w:lang w:eastAsia="ru-RU"/>
        </w:rPr>
        <w:t>на цифровом информационном носителе</w:t>
      </w: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с приложением заявки на бумажном носителе по форме, утвержденной уполномоченным органом, подписанной руководителем заказчика или уполномоченным лицом;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б) поданная заявка на закупку через информационную систему свидетельствует о начале процедуры определения поставщика (подрядчика, исполнителя) и подтверждает наличие у заказчика лимитов бюджетных обязательств на оплату объекта закупки;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в) в случае определения поставщика (подрядчика, исполнителя) закрытыми способами вместе с заявкой на закупку представляет документы, подтверждающие согласование применения закрытых способов определения поставщика (подрядчика, исполнителя), с уполномоченным Правительством Российской Федерации федеральным органом исполнительной власти на осуществление данных функций в соответствии с законодательством, а также свои предложения относительно перечня по</w:t>
      </w:r>
      <w:r w:rsidR="00AC48DB">
        <w:rPr>
          <w:rFonts w:ascii="Times New Roman" w:eastAsia="Times New Roman" w:hAnsi="Times New Roman"/>
          <w:sz w:val="24"/>
          <w:szCs w:val="24"/>
          <w:lang w:eastAsia="ru-RU"/>
        </w:rPr>
        <w:t>тенциальных участников закупки;</w:t>
      </w:r>
    </w:p>
    <w:p w:rsidR="00AC48DB" w:rsidRDefault="00AC48D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C48DB" w:rsidRPr="00A5684B" w:rsidRDefault="00AC48D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г) </w:t>
      </w:r>
      <w:r w:rsidRPr="00AC48DB">
        <w:rPr>
          <w:rFonts w:ascii="Times New Roman" w:eastAsia="Times New Roman" w:hAnsi="Times New Roman"/>
          <w:sz w:val="24"/>
          <w:szCs w:val="24"/>
          <w:lang w:eastAsia="ru-RU"/>
        </w:rPr>
        <w:t>в случае проведения совместных закупок товаров, работ, услуг с заявкой, направляемой в уполномоченный орган, прилагается и подписывается ЭП соглашение о проведении совместных закупок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3.2. Уполномоченный орган: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а) в течение пяти рабочих дней со дня поступления заявки на закупку в информационную систему проверяет ее и прикрепленные к ней документы на соответствие их требованиям Федерального закона. При отсутствии замечаний разрабатывает документацию и направляет её заказчику на утверждение. В течение одного рабочего дня после согласования и утверждения заказчиком размещает информацию, предусмотренную Федеральным законом, в ЕИС;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б) при наличии замечаний заявка на закупку с обоснованием возвращается заказчику посредством информационной системы;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в) в течение трех рабочих дней рассматривает повторные заявки на закупку, поступившие от заказчика посредством информационной системы после устранения замечаний, и в случае отсутствия замечаний согласовывает.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4. Взаимодействие уполномоченного органа и заказчиков при определении поставщиков (подрядчиков, исполнителей)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4.1. Определение поставщиков (подрядчиков, исполнителей) начинается в сроки, установленные планом-графиком закупок, в соответствии с требованиями Федерального закона.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4.2. В случаях, установленных Федеральным законом, заказчик в установленном порядке уведомляет уполномоченный орган об отмене процедуры определения поставщика (подрядчика, исполнителя) за два рабочих дня до истечения срока, установленного Федеральным законом для принятия такого решения. В случае нарушения указанного срока решение заказчика об отмене процедуры определения поставщика (подрядчика, исполнителя) уполномоченный орган оставляет без удовлетворения.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4.3. Разъяснение положений документации: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а) уполномоченный орган разъясняет положения документации участникам закупки;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б) уполномоченный орган вправе запросить у заказчика соответствующие разъяснения документации либо привлечь заказчика к подготовке разъяснения, в том числе запросить необходимую информацию и документы;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в) заказчик в соответствии с запросом уполномоченного органа и в сроки, указанные в запросе, представляет ответ на запрос участника закупки о разъяснении положений документации. В случае непредставления в установленные сроки в уполномоченный орган ответа на запрос уполномоченный орган вправе принять решение об отмене процедуры определения поставщика (подрядчика, исполнителя).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4.4. Внесение изменений в извещение об осуществлении закупки и (или) документацию: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а) заказчик, в соответствии с настоящим Положением, уведомляет уполномоченный орган о необходимости внесения изменений в извещение об осуществлении закупки и (или) документацию с одновременным представлением их в текстовой форме. Уполномоченный орган проверяет поступившее от заказчика уведомление на соответствие содержащихся в нем сведений по соподчиненным параметрам заявки, нормам Федерального закона и принимает решение о внесении изменений в извещение об осуществлении закупки и (или) документацию. В случае отсутствия возможности внесения необходимых изменений уполномоченный орган в течение двух рабочих дней со дня поступления уведомления извещает об этом заказчика с указанием причин;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б) предложение заказчика о внесении изменений в извещение об осуществлении закупки и (или) документацию направляется в уполномоченный орган за два рабочих дня до истечения срока, установленного Федеральным законом для принятия решения о внесении изменений в извещение об осуществлении закупки и (или) документацию.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5. Ответственность уполномоченного органа и заказчиков при определении поставщиков (подрядчиков, исполнителей)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5.1. Уполномоченный орган и заказчики несут ответственность, предусмотренную законодательством Российской Федерации, в соответствии с разграничением функций, предусмотренных настоящим Положением, в том числе в части утверждения документации, соблюдения порядка возврата обеспечения заявки на участие в определении поставщиков (подрядчиков, исполнителей).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>     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A5684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5684B" w:rsidRPr="00A5684B" w:rsidRDefault="00A5684B" w:rsidP="00A5684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p w:rsidR="00A5684B" w:rsidRDefault="00A5684B" w:rsidP="00CA5F30">
      <w:pPr>
        <w:spacing w:after="0" w:line="240" w:lineRule="auto"/>
        <w:rPr>
          <w:rFonts w:ascii="Times New Roman" w:hAnsi="Times New Roman"/>
          <w:sz w:val="24"/>
          <w:lang w:eastAsia="ru-RU"/>
        </w:rPr>
      </w:pPr>
    </w:p>
    <w:sectPr w:rsidR="00A5684B" w:rsidSect="004B1CEE"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83B" w:rsidRDefault="0015783B">
      <w:pPr>
        <w:spacing w:after="0" w:line="240" w:lineRule="auto"/>
      </w:pPr>
      <w:r>
        <w:separator/>
      </w:r>
    </w:p>
  </w:endnote>
  <w:endnote w:type="continuationSeparator" w:id="0">
    <w:p w:rsidR="0015783B" w:rsidRDefault="001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83B" w:rsidRDefault="0015783B">
      <w:pPr>
        <w:spacing w:after="0" w:line="240" w:lineRule="auto"/>
      </w:pPr>
      <w:r>
        <w:separator/>
      </w:r>
    </w:p>
  </w:footnote>
  <w:footnote w:type="continuationSeparator" w:id="0">
    <w:p w:rsidR="0015783B" w:rsidRDefault="001578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49703C"/>
    <w:multiLevelType w:val="hybridMultilevel"/>
    <w:tmpl w:val="01E02C68"/>
    <w:lvl w:ilvl="0" w:tplc="AD2A9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733"/>
    <w:rsid w:val="0000012D"/>
    <w:rsid w:val="00000557"/>
    <w:rsid w:val="00000610"/>
    <w:rsid w:val="00003FF7"/>
    <w:rsid w:val="000110B4"/>
    <w:rsid w:val="00015E5D"/>
    <w:rsid w:val="00015FE7"/>
    <w:rsid w:val="00017137"/>
    <w:rsid w:val="00017287"/>
    <w:rsid w:val="00024E71"/>
    <w:rsid w:val="00030669"/>
    <w:rsid w:val="000346DB"/>
    <w:rsid w:val="000348A4"/>
    <w:rsid w:val="00035675"/>
    <w:rsid w:val="00051C9D"/>
    <w:rsid w:val="00052301"/>
    <w:rsid w:val="000539E1"/>
    <w:rsid w:val="00053D67"/>
    <w:rsid w:val="00057766"/>
    <w:rsid w:val="000616BD"/>
    <w:rsid w:val="00064F93"/>
    <w:rsid w:val="0006697E"/>
    <w:rsid w:val="0006717C"/>
    <w:rsid w:val="00072895"/>
    <w:rsid w:val="00073A11"/>
    <w:rsid w:val="00073C2F"/>
    <w:rsid w:val="00074BAF"/>
    <w:rsid w:val="00074FBB"/>
    <w:rsid w:val="00077D9D"/>
    <w:rsid w:val="0008155D"/>
    <w:rsid w:val="000818E1"/>
    <w:rsid w:val="00081A0C"/>
    <w:rsid w:val="00084377"/>
    <w:rsid w:val="00084D3A"/>
    <w:rsid w:val="000865A0"/>
    <w:rsid w:val="00087A1A"/>
    <w:rsid w:val="00090D22"/>
    <w:rsid w:val="00091E57"/>
    <w:rsid w:val="00092471"/>
    <w:rsid w:val="00097A22"/>
    <w:rsid w:val="000B17F7"/>
    <w:rsid w:val="000B6EF5"/>
    <w:rsid w:val="000C6B95"/>
    <w:rsid w:val="000C7733"/>
    <w:rsid w:val="000D0408"/>
    <w:rsid w:val="000D0662"/>
    <w:rsid w:val="000D3659"/>
    <w:rsid w:val="000D4DFB"/>
    <w:rsid w:val="000D6618"/>
    <w:rsid w:val="000D78B1"/>
    <w:rsid w:val="000D7F1D"/>
    <w:rsid w:val="000E0B44"/>
    <w:rsid w:val="000E5695"/>
    <w:rsid w:val="000E59C5"/>
    <w:rsid w:val="000E72FC"/>
    <w:rsid w:val="000F33C9"/>
    <w:rsid w:val="000F54C7"/>
    <w:rsid w:val="00104F03"/>
    <w:rsid w:val="00112BCC"/>
    <w:rsid w:val="00122863"/>
    <w:rsid w:val="00124778"/>
    <w:rsid w:val="00125C94"/>
    <w:rsid w:val="00130D22"/>
    <w:rsid w:val="00135F66"/>
    <w:rsid w:val="001402D5"/>
    <w:rsid w:val="00140367"/>
    <w:rsid w:val="001446B2"/>
    <w:rsid w:val="00150B50"/>
    <w:rsid w:val="00151FF5"/>
    <w:rsid w:val="001567B1"/>
    <w:rsid w:val="0015783B"/>
    <w:rsid w:val="001619DC"/>
    <w:rsid w:val="001628FE"/>
    <w:rsid w:val="00172781"/>
    <w:rsid w:val="0017482F"/>
    <w:rsid w:val="00177845"/>
    <w:rsid w:val="00181136"/>
    <w:rsid w:val="00182CD0"/>
    <w:rsid w:val="001850EA"/>
    <w:rsid w:val="00187D24"/>
    <w:rsid w:val="00192519"/>
    <w:rsid w:val="00193813"/>
    <w:rsid w:val="00194979"/>
    <w:rsid w:val="001975DD"/>
    <w:rsid w:val="001979FB"/>
    <w:rsid w:val="001A4E99"/>
    <w:rsid w:val="001B1FF1"/>
    <w:rsid w:val="001B3309"/>
    <w:rsid w:val="001B5171"/>
    <w:rsid w:val="001B63E6"/>
    <w:rsid w:val="001C1F5D"/>
    <w:rsid w:val="001C2FC6"/>
    <w:rsid w:val="001C54BF"/>
    <w:rsid w:val="001C5B8D"/>
    <w:rsid w:val="001D067F"/>
    <w:rsid w:val="001D1034"/>
    <w:rsid w:val="001D6666"/>
    <w:rsid w:val="001D754E"/>
    <w:rsid w:val="001E137D"/>
    <w:rsid w:val="001E144F"/>
    <w:rsid w:val="001E5138"/>
    <w:rsid w:val="001E6B73"/>
    <w:rsid w:val="001F3204"/>
    <w:rsid w:val="001F348D"/>
    <w:rsid w:val="001F5DCA"/>
    <w:rsid w:val="00201486"/>
    <w:rsid w:val="002015D4"/>
    <w:rsid w:val="00202CFE"/>
    <w:rsid w:val="00206817"/>
    <w:rsid w:val="00212BA1"/>
    <w:rsid w:val="002143BD"/>
    <w:rsid w:val="00215D3A"/>
    <w:rsid w:val="00216E0B"/>
    <w:rsid w:val="00224D99"/>
    <w:rsid w:val="0023483C"/>
    <w:rsid w:val="00235364"/>
    <w:rsid w:val="002353F0"/>
    <w:rsid w:val="0024038B"/>
    <w:rsid w:val="002426A9"/>
    <w:rsid w:val="00244512"/>
    <w:rsid w:val="0024487C"/>
    <w:rsid w:val="00245130"/>
    <w:rsid w:val="00256313"/>
    <w:rsid w:val="00256F8B"/>
    <w:rsid w:val="002630A1"/>
    <w:rsid w:val="00265C8F"/>
    <w:rsid w:val="00267B53"/>
    <w:rsid w:val="0027124D"/>
    <w:rsid w:val="002740F5"/>
    <w:rsid w:val="002820F9"/>
    <w:rsid w:val="0028320D"/>
    <w:rsid w:val="002866AC"/>
    <w:rsid w:val="0029081A"/>
    <w:rsid w:val="00290FDB"/>
    <w:rsid w:val="00291F12"/>
    <w:rsid w:val="00295938"/>
    <w:rsid w:val="00297564"/>
    <w:rsid w:val="002A08C5"/>
    <w:rsid w:val="002A64B8"/>
    <w:rsid w:val="002B0734"/>
    <w:rsid w:val="002B48AC"/>
    <w:rsid w:val="002D1C03"/>
    <w:rsid w:val="002D3A8D"/>
    <w:rsid w:val="002D5A71"/>
    <w:rsid w:val="002D6394"/>
    <w:rsid w:val="002E2A6F"/>
    <w:rsid w:val="002E3E15"/>
    <w:rsid w:val="002E7698"/>
    <w:rsid w:val="002F11FD"/>
    <w:rsid w:val="002F1495"/>
    <w:rsid w:val="002F7941"/>
    <w:rsid w:val="003012A0"/>
    <w:rsid w:val="0030135B"/>
    <w:rsid w:val="0030306F"/>
    <w:rsid w:val="00310753"/>
    <w:rsid w:val="00311ADC"/>
    <w:rsid w:val="00314E85"/>
    <w:rsid w:val="00316A24"/>
    <w:rsid w:val="00320E84"/>
    <w:rsid w:val="00330240"/>
    <w:rsid w:val="003306BE"/>
    <w:rsid w:val="003342A1"/>
    <w:rsid w:val="00334341"/>
    <w:rsid w:val="00334CB8"/>
    <w:rsid w:val="003370DD"/>
    <w:rsid w:val="00347269"/>
    <w:rsid w:val="00352885"/>
    <w:rsid w:val="003539A3"/>
    <w:rsid w:val="00354E6F"/>
    <w:rsid w:val="00355206"/>
    <w:rsid w:val="00357976"/>
    <w:rsid w:val="003621BE"/>
    <w:rsid w:val="0037131E"/>
    <w:rsid w:val="003733C3"/>
    <w:rsid w:val="003779D0"/>
    <w:rsid w:val="00377A02"/>
    <w:rsid w:val="00381DAB"/>
    <w:rsid w:val="003828BF"/>
    <w:rsid w:val="00390AFE"/>
    <w:rsid w:val="003961FA"/>
    <w:rsid w:val="003969B4"/>
    <w:rsid w:val="00397A3E"/>
    <w:rsid w:val="003A1BA0"/>
    <w:rsid w:val="003A63FA"/>
    <w:rsid w:val="003B25A6"/>
    <w:rsid w:val="003B2F96"/>
    <w:rsid w:val="003C098A"/>
    <w:rsid w:val="003C1786"/>
    <w:rsid w:val="003C7681"/>
    <w:rsid w:val="003D5867"/>
    <w:rsid w:val="003D64C5"/>
    <w:rsid w:val="003E23A1"/>
    <w:rsid w:val="003E6C49"/>
    <w:rsid w:val="003E7554"/>
    <w:rsid w:val="003F1826"/>
    <w:rsid w:val="003F2325"/>
    <w:rsid w:val="003F38CB"/>
    <w:rsid w:val="003F5C83"/>
    <w:rsid w:val="00405FE6"/>
    <w:rsid w:val="0040772E"/>
    <w:rsid w:val="004078FF"/>
    <w:rsid w:val="00412FC1"/>
    <w:rsid w:val="004132EC"/>
    <w:rsid w:val="00415243"/>
    <w:rsid w:val="004156AF"/>
    <w:rsid w:val="0042280F"/>
    <w:rsid w:val="004230E5"/>
    <w:rsid w:val="00423A57"/>
    <w:rsid w:val="00424D78"/>
    <w:rsid w:val="00436932"/>
    <w:rsid w:val="00443BB0"/>
    <w:rsid w:val="00444210"/>
    <w:rsid w:val="0044746D"/>
    <w:rsid w:val="00456324"/>
    <w:rsid w:val="004572CF"/>
    <w:rsid w:val="00461751"/>
    <w:rsid w:val="00462719"/>
    <w:rsid w:val="00476D71"/>
    <w:rsid w:val="00484D78"/>
    <w:rsid w:val="0048743A"/>
    <w:rsid w:val="00493574"/>
    <w:rsid w:val="0049650D"/>
    <w:rsid w:val="004A088A"/>
    <w:rsid w:val="004A1A0A"/>
    <w:rsid w:val="004A392B"/>
    <w:rsid w:val="004A4A31"/>
    <w:rsid w:val="004A76E6"/>
    <w:rsid w:val="004B074A"/>
    <w:rsid w:val="004B0FF8"/>
    <w:rsid w:val="004B15B3"/>
    <w:rsid w:val="004B1CEE"/>
    <w:rsid w:val="004B5EDD"/>
    <w:rsid w:val="004B79F4"/>
    <w:rsid w:val="004C2285"/>
    <w:rsid w:val="004C2ED5"/>
    <w:rsid w:val="004C2EDA"/>
    <w:rsid w:val="004C3308"/>
    <w:rsid w:val="004C360D"/>
    <w:rsid w:val="004E1A6C"/>
    <w:rsid w:val="004E476F"/>
    <w:rsid w:val="004E7CFA"/>
    <w:rsid w:val="004F0AC9"/>
    <w:rsid w:val="004F0E85"/>
    <w:rsid w:val="004F0F9D"/>
    <w:rsid w:val="004F1A7C"/>
    <w:rsid w:val="004F2FC5"/>
    <w:rsid w:val="00503FFF"/>
    <w:rsid w:val="00510677"/>
    <w:rsid w:val="005131A6"/>
    <w:rsid w:val="0051381E"/>
    <w:rsid w:val="0052198E"/>
    <w:rsid w:val="00521A02"/>
    <w:rsid w:val="0052653D"/>
    <w:rsid w:val="00527B04"/>
    <w:rsid w:val="005300B9"/>
    <w:rsid w:val="00531152"/>
    <w:rsid w:val="0053751D"/>
    <w:rsid w:val="0054007D"/>
    <w:rsid w:val="00546649"/>
    <w:rsid w:val="00550205"/>
    <w:rsid w:val="00553F28"/>
    <w:rsid w:val="005636B6"/>
    <w:rsid w:val="005677E3"/>
    <w:rsid w:val="0057542D"/>
    <w:rsid w:val="00584742"/>
    <w:rsid w:val="0058561E"/>
    <w:rsid w:val="00585E4B"/>
    <w:rsid w:val="00592217"/>
    <w:rsid w:val="00592409"/>
    <w:rsid w:val="00592D26"/>
    <w:rsid w:val="00595C44"/>
    <w:rsid w:val="005A079D"/>
    <w:rsid w:val="005A12A1"/>
    <w:rsid w:val="005A2245"/>
    <w:rsid w:val="005A23D9"/>
    <w:rsid w:val="005A43C5"/>
    <w:rsid w:val="005B1F0E"/>
    <w:rsid w:val="005C101E"/>
    <w:rsid w:val="005C1131"/>
    <w:rsid w:val="005C4A46"/>
    <w:rsid w:val="005C73E0"/>
    <w:rsid w:val="005C79BA"/>
    <w:rsid w:val="005D0FBC"/>
    <w:rsid w:val="005D3940"/>
    <w:rsid w:val="005D43A6"/>
    <w:rsid w:val="005E5563"/>
    <w:rsid w:val="005E6CCA"/>
    <w:rsid w:val="005F544D"/>
    <w:rsid w:val="00600118"/>
    <w:rsid w:val="006014E4"/>
    <w:rsid w:val="00601AD9"/>
    <w:rsid w:val="006039D9"/>
    <w:rsid w:val="00605A7D"/>
    <w:rsid w:val="00606289"/>
    <w:rsid w:val="00612E72"/>
    <w:rsid w:val="00616221"/>
    <w:rsid w:val="00623F11"/>
    <w:rsid w:val="00635FC7"/>
    <w:rsid w:val="00642901"/>
    <w:rsid w:val="0064615A"/>
    <w:rsid w:val="00651DD5"/>
    <w:rsid w:val="00652F16"/>
    <w:rsid w:val="00653DD0"/>
    <w:rsid w:val="00655A83"/>
    <w:rsid w:val="006643E1"/>
    <w:rsid w:val="006644C7"/>
    <w:rsid w:val="006720AF"/>
    <w:rsid w:val="00694064"/>
    <w:rsid w:val="00694255"/>
    <w:rsid w:val="006947F1"/>
    <w:rsid w:val="006A0263"/>
    <w:rsid w:val="006A3295"/>
    <w:rsid w:val="006A3536"/>
    <w:rsid w:val="006A3AB5"/>
    <w:rsid w:val="006A6D41"/>
    <w:rsid w:val="006B6555"/>
    <w:rsid w:val="006C0A4E"/>
    <w:rsid w:val="006C49CF"/>
    <w:rsid w:val="006C4ECD"/>
    <w:rsid w:val="006C76AC"/>
    <w:rsid w:val="006D45D2"/>
    <w:rsid w:val="006D50A1"/>
    <w:rsid w:val="006D580C"/>
    <w:rsid w:val="006D5A2B"/>
    <w:rsid w:val="006D639A"/>
    <w:rsid w:val="006D7B8E"/>
    <w:rsid w:val="006E2479"/>
    <w:rsid w:val="006E2B0C"/>
    <w:rsid w:val="006E390C"/>
    <w:rsid w:val="006E3CA5"/>
    <w:rsid w:val="006F331B"/>
    <w:rsid w:val="006F6CA5"/>
    <w:rsid w:val="006F7058"/>
    <w:rsid w:val="00702E0C"/>
    <w:rsid w:val="00710CBB"/>
    <w:rsid w:val="00710FED"/>
    <w:rsid w:val="00716B43"/>
    <w:rsid w:val="00721470"/>
    <w:rsid w:val="007264E5"/>
    <w:rsid w:val="00730BCF"/>
    <w:rsid w:val="00731DCE"/>
    <w:rsid w:val="0073529C"/>
    <w:rsid w:val="0073789C"/>
    <w:rsid w:val="00745B0A"/>
    <w:rsid w:val="00747E76"/>
    <w:rsid w:val="007506DA"/>
    <w:rsid w:val="00754523"/>
    <w:rsid w:val="00755282"/>
    <w:rsid w:val="00757A8C"/>
    <w:rsid w:val="00762B4C"/>
    <w:rsid w:val="007651F7"/>
    <w:rsid w:val="00765B4C"/>
    <w:rsid w:val="007672EE"/>
    <w:rsid w:val="00767A00"/>
    <w:rsid w:val="00767F5E"/>
    <w:rsid w:val="007716BD"/>
    <w:rsid w:val="00785646"/>
    <w:rsid w:val="00785BF1"/>
    <w:rsid w:val="00787E84"/>
    <w:rsid w:val="00791F06"/>
    <w:rsid w:val="007A0FC8"/>
    <w:rsid w:val="007B3B1E"/>
    <w:rsid w:val="007B5541"/>
    <w:rsid w:val="007B60D5"/>
    <w:rsid w:val="007C043B"/>
    <w:rsid w:val="007C2818"/>
    <w:rsid w:val="007C4A1A"/>
    <w:rsid w:val="007D46F6"/>
    <w:rsid w:val="007E15E5"/>
    <w:rsid w:val="007E2AD8"/>
    <w:rsid w:val="007E4A84"/>
    <w:rsid w:val="007E54CF"/>
    <w:rsid w:val="007E6AA1"/>
    <w:rsid w:val="007F74F5"/>
    <w:rsid w:val="008065C7"/>
    <w:rsid w:val="00814F51"/>
    <w:rsid w:val="008266E8"/>
    <w:rsid w:val="00826BED"/>
    <w:rsid w:val="00832BBD"/>
    <w:rsid w:val="00836166"/>
    <w:rsid w:val="00837E02"/>
    <w:rsid w:val="00841B97"/>
    <w:rsid w:val="0084607D"/>
    <w:rsid w:val="0085245E"/>
    <w:rsid w:val="008550F2"/>
    <w:rsid w:val="008565FF"/>
    <w:rsid w:val="00856982"/>
    <w:rsid w:val="0086351A"/>
    <w:rsid w:val="00864979"/>
    <w:rsid w:val="0086761F"/>
    <w:rsid w:val="008741E3"/>
    <w:rsid w:val="00891D3D"/>
    <w:rsid w:val="00892E16"/>
    <w:rsid w:val="00897B21"/>
    <w:rsid w:val="008A12BA"/>
    <w:rsid w:val="008A26AA"/>
    <w:rsid w:val="008A4586"/>
    <w:rsid w:val="008A4E2F"/>
    <w:rsid w:val="008A7C57"/>
    <w:rsid w:val="008B23F7"/>
    <w:rsid w:val="008D1124"/>
    <w:rsid w:val="008D1653"/>
    <w:rsid w:val="008D7505"/>
    <w:rsid w:val="008D7FD4"/>
    <w:rsid w:val="008E0DBF"/>
    <w:rsid w:val="008F2162"/>
    <w:rsid w:val="008F461C"/>
    <w:rsid w:val="00901C81"/>
    <w:rsid w:val="00901ECE"/>
    <w:rsid w:val="00905917"/>
    <w:rsid w:val="00907DBC"/>
    <w:rsid w:val="00907FAF"/>
    <w:rsid w:val="00912AB9"/>
    <w:rsid w:val="00912EF7"/>
    <w:rsid w:val="00917E96"/>
    <w:rsid w:val="00921E57"/>
    <w:rsid w:val="0092507D"/>
    <w:rsid w:val="0092551F"/>
    <w:rsid w:val="009277E2"/>
    <w:rsid w:val="00931C77"/>
    <w:rsid w:val="00936007"/>
    <w:rsid w:val="00936983"/>
    <w:rsid w:val="00945857"/>
    <w:rsid w:val="00946243"/>
    <w:rsid w:val="00952AD8"/>
    <w:rsid w:val="0096134E"/>
    <w:rsid w:val="009654B1"/>
    <w:rsid w:val="00966EDA"/>
    <w:rsid w:val="00967DD0"/>
    <w:rsid w:val="00970D1A"/>
    <w:rsid w:val="00976DD9"/>
    <w:rsid w:val="009771E6"/>
    <w:rsid w:val="009773CF"/>
    <w:rsid w:val="00977EDE"/>
    <w:rsid w:val="00981076"/>
    <w:rsid w:val="00984667"/>
    <w:rsid w:val="00995E90"/>
    <w:rsid w:val="00996333"/>
    <w:rsid w:val="009B4FCC"/>
    <w:rsid w:val="009B6FA1"/>
    <w:rsid w:val="009C703E"/>
    <w:rsid w:val="009C7606"/>
    <w:rsid w:val="009D1EC7"/>
    <w:rsid w:val="009D2F05"/>
    <w:rsid w:val="009D47E4"/>
    <w:rsid w:val="009E1570"/>
    <w:rsid w:val="009E5DFC"/>
    <w:rsid w:val="009E7496"/>
    <w:rsid w:val="009F2A57"/>
    <w:rsid w:val="00A003F6"/>
    <w:rsid w:val="00A00ACC"/>
    <w:rsid w:val="00A01C2C"/>
    <w:rsid w:val="00A021A1"/>
    <w:rsid w:val="00A04947"/>
    <w:rsid w:val="00A0495F"/>
    <w:rsid w:val="00A079A4"/>
    <w:rsid w:val="00A07B37"/>
    <w:rsid w:val="00A11654"/>
    <w:rsid w:val="00A13D6C"/>
    <w:rsid w:val="00A15A8F"/>
    <w:rsid w:val="00A207A5"/>
    <w:rsid w:val="00A234FE"/>
    <w:rsid w:val="00A23AE1"/>
    <w:rsid w:val="00A35F39"/>
    <w:rsid w:val="00A444EE"/>
    <w:rsid w:val="00A5322A"/>
    <w:rsid w:val="00A5621D"/>
    <w:rsid w:val="00A5684B"/>
    <w:rsid w:val="00A57D3E"/>
    <w:rsid w:val="00A623FB"/>
    <w:rsid w:val="00A664FF"/>
    <w:rsid w:val="00A67C46"/>
    <w:rsid w:val="00A72A2D"/>
    <w:rsid w:val="00A738D2"/>
    <w:rsid w:val="00A80F26"/>
    <w:rsid w:val="00A81759"/>
    <w:rsid w:val="00A844C2"/>
    <w:rsid w:val="00A84628"/>
    <w:rsid w:val="00A85A14"/>
    <w:rsid w:val="00A87377"/>
    <w:rsid w:val="00A873C5"/>
    <w:rsid w:val="00A91728"/>
    <w:rsid w:val="00A91AE5"/>
    <w:rsid w:val="00A92B8B"/>
    <w:rsid w:val="00A9581D"/>
    <w:rsid w:val="00A97EF3"/>
    <w:rsid w:val="00AA12C0"/>
    <w:rsid w:val="00AA183B"/>
    <w:rsid w:val="00AA2434"/>
    <w:rsid w:val="00AA3C2F"/>
    <w:rsid w:val="00AA7F85"/>
    <w:rsid w:val="00AB00F9"/>
    <w:rsid w:val="00AB0518"/>
    <w:rsid w:val="00AB6F4C"/>
    <w:rsid w:val="00AC1728"/>
    <w:rsid w:val="00AC18F2"/>
    <w:rsid w:val="00AC33E3"/>
    <w:rsid w:val="00AC3403"/>
    <w:rsid w:val="00AC48DB"/>
    <w:rsid w:val="00AC4B51"/>
    <w:rsid w:val="00AD0757"/>
    <w:rsid w:val="00AD3858"/>
    <w:rsid w:val="00AD49F1"/>
    <w:rsid w:val="00AD5D06"/>
    <w:rsid w:val="00AE3C31"/>
    <w:rsid w:val="00AE532D"/>
    <w:rsid w:val="00AF19E3"/>
    <w:rsid w:val="00B00593"/>
    <w:rsid w:val="00B015E2"/>
    <w:rsid w:val="00B1074B"/>
    <w:rsid w:val="00B12D71"/>
    <w:rsid w:val="00B139F4"/>
    <w:rsid w:val="00B14994"/>
    <w:rsid w:val="00B20522"/>
    <w:rsid w:val="00B20CB3"/>
    <w:rsid w:val="00B265B5"/>
    <w:rsid w:val="00B30318"/>
    <w:rsid w:val="00B30955"/>
    <w:rsid w:val="00B33D77"/>
    <w:rsid w:val="00B36604"/>
    <w:rsid w:val="00B36630"/>
    <w:rsid w:val="00B40B15"/>
    <w:rsid w:val="00B4523D"/>
    <w:rsid w:val="00B46C57"/>
    <w:rsid w:val="00B52B9C"/>
    <w:rsid w:val="00B55D72"/>
    <w:rsid w:val="00B67E17"/>
    <w:rsid w:val="00B70E48"/>
    <w:rsid w:val="00B71445"/>
    <w:rsid w:val="00B80A67"/>
    <w:rsid w:val="00B83705"/>
    <w:rsid w:val="00B87FD6"/>
    <w:rsid w:val="00BA1BE9"/>
    <w:rsid w:val="00BB52E6"/>
    <w:rsid w:val="00BC6470"/>
    <w:rsid w:val="00BC6606"/>
    <w:rsid w:val="00BC7C7D"/>
    <w:rsid w:val="00BD5AC9"/>
    <w:rsid w:val="00BD7DA5"/>
    <w:rsid w:val="00BE0ACA"/>
    <w:rsid w:val="00BE121F"/>
    <w:rsid w:val="00BE140F"/>
    <w:rsid w:val="00BE52E3"/>
    <w:rsid w:val="00BF209D"/>
    <w:rsid w:val="00BF2C70"/>
    <w:rsid w:val="00BF3DB6"/>
    <w:rsid w:val="00BF7374"/>
    <w:rsid w:val="00C030BF"/>
    <w:rsid w:val="00C05176"/>
    <w:rsid w:val="00C05BDF"/>
    <w:rsid w:val="00C06321"/>
    <w:rsid w:val="00C06571"/>
    <w:rsid w:val="00C20CE3"/>
    <w:rsid w:val="00C214C8"/>
    <w:rsid w:val="00C3081E"/>
    <w:rsid w:val="00C32DB4"/>
    <w:rsid w:val="00C410E5"/>
    <w:rsid w:val="00C425D9"/>
    <w:rsid w:val="00C43A0E"/>
    <w:rsid w:val="00C44950"/>
    <w:rsid w:val="00C44D4A"/>
    <w:rsid w:val="00C46C53"/>
    <w:rsid w:val="00C47CC8"/>
    <w:rsid w:val="00C5335C"/>
    <w:rsid w:val="00C56850"/>
    <w:rsid w:val="00C60768"/>
    <w:rsid w:val="00C65C1A"/>
    <w:rsid w:val="00C717AA"/>
    <w:rsid w:val="00C73E22"/>
    <w:rsid w:val="00C76BD4"/>
    <w:rsid w:val="00C817F6"/>
    <w:rsid w:val="00C86C9C"/>
    <w:rsid w:val="00CA4835"/>
    <w:rsid w:val="00CA4DA8"/>
    <w:rsid w:val="00CA5F30"/>
    <w:rsid w:val="00CB4510"/>
    <w:rsid w:val="00CB45D6"/>
    <w:rsid w:val="00CC3A1F"/>
    <w:rsid w:val="00CC4831"/>
    <w:rsid w:val="00CC6DF9"/>
    <w:rsid w:val="00CD2891"/>
    <w:rsid w:val="00CE7153"/>
    <w:rsid w:val="00CF16B8"/>
    <w:rsid w:val="00D0007C"/>
    <w:rsid w:val="00D04097"/>
    <w:rsid w:val="00D11E8C"/>
    <w:rsid w:val="00D1425D"/>
    <w:rsid w:val="00D17BBD"/>
    <w:rsid w:val="00D24835"/>
    <w:rsid w:val="00D2581D"/>
    <w:rsid w:val="00D261D1"/>
    <w:rsid w:val="00D315F5"/>
    <w:rsid w:val="00D37EA6"/>
    <w:rsid w:val="00D5539F"/>
    <w:rsid w:val="00D619DE"/>
    <w:rsid w:val="00D62367"/>
    <w:rsid w:val="00D664C9"/>
    <w:rsid w:val="00D707A8"/>
    <w:rsid w:val="00D73F9D"/>
    <w:rsid w:val="00D742C3"/>
    <w:rsid w:val="00D76DCA"/>
    <w:rsid w:val="00D80041"/>
    <w:rsid w:val="00D812F8"/>
    <w:rsid w:val="00D81431"/>
    <w:rsid w:val="00D84695"/>
    <w:rsid w:val="00D937F7"/>
    <w:rsid w:val="00D94CCE"/>
    <w:rsid w:val="00DA2670"/>
    <w:rsid w:val="00DA2818"/>
    <w:rsid w:val="00DA30E6"/>
    <w:rsid w:val="00DA523D"/>
    <w:rsid w:val="00DA5FE8"/>
    <w:rsid w:val="00DB0EEA"/>
    <w:rsid w:val="00DB51B2"/>
    <w:rsid w:val="00DB7663"/>
    <w:rsid w:val="00DC0422"/>
    <w:rsid w:val="00DC051A"/>
    <w:rsid w:val="00DC7BE8"/>
    <w:rsid w:val="00DD33E6"/>
    <w:rsid w:val="00DE1022"/>
    <w:rsid w:val="00DE13CE"/>
    <w:rsid w:val="00DE2256"/>
    <w:rsid w:val="00DE3A64"/>
    <w:rsid w:val="00DE3C64"/>
    <w:rsid w:val="00DE40A1"/>
    <w:rsid w:val="00DE47DC"/>
    <w:rsid w:val="00DE7BE1"/>
    <w:rsid w:val="00DF17D4"/>
    <w:rsid w:val="00DF3731"/>
    <w:rsid w:val="00E03FD3"/>
    <w:rsid w:val="00E10186"/>
    <w:rsid w:val="00E10EFA"/>
    <w:rsid w:val="00E16C12"/>
    <w:rsid w:val="00E175C5"/>
    <w:rsid w:val="00E2018E"/>
    <w:rsid w:val="00E238AD"/>
    <w:rsid w:val="00E25E1D"/>
    <w:rsid w:val="00E27571"/>
    <w:rsid w:val="00E33855"/>
    <w:rsid w:val="00E33A6C"/>
    <w:rsid w:val="00E41845"/>
    <w:rsid w:val="00E430D7"/>
    <w:rsid w:val="00E44618"/>
    <w:rsid w:val="00E51009"/>
    <w:rsid w:val="00E577E6"/>
    <w:rsid w:val="00E612CA"/>
    <w:rsid w:val="00E63493"/>
    <w:rsid w:val="00E73A3E"/>
    <w:rsid w:val="00E75DA5"/>
    <w:rsid w:val="00E76E9C"/>
    <w:rsid w:val="00E80136"/>
    <w:rsid w:val="00E83639"/>
    <w:rsid w:val="00E85AE3"/>
    <w:rsid w:val="00E9327F"/>
    <w:rsid w:val="00E95721"/>
    <w:rsid w:val="00E97BDC"/>
    <w:rsid w:val="00EA4BAD"/>
    <w:rsid w:val="00EA6CF9"/>
    <w:rsid w:val="00EB0D34"/>
    <w:rsid w:val="00EB6EDF"/>
    <w:rsid w:val="00EB79C5"/>
    <w:rsid w:val="00EC0E04"/>
    <w:rsid w:val="00EC1CD4"/>
    <w:rsid w:val="00ED0AA4"/>
    <w:rsid w:val="00ED12D0"/>
    <w:rsid w:val="00ED33DA"/>
    <w:rsid w:val="00ED5445"/>
    <w:rsid w:val="00ED66FE"/>
    <w:rsid w:val="00EE51F8"/>
    <w:rsid w:val="00EE6C44"/>
    <w:rsid w:val="00F029BE"/>
    <w:rsid w:val="00F0717E"/>
    <w:rsid w:val="00F11174"/>
    <w:rsid w:val="00F14CA3"/>
    <w:rsid w:val="00F17717"/>
    <w:rsid w:val="00F2110A"/>
    <w:rsid w:val="00F21F9F"/>
    <w:rsid w:val="00F252CB"/>
    <w:rsid w:val="00F344B4"/>
    <w:rsid w:val="00F36C3E"/>
    <w:rsid w:val="00F40EE2"/>
    <w:rsid w:val="00F4609E"/>
    <w:rsid w:val="00F465E2"/>
    <w:rsid w:val="00F50933"/>
    <w:rsid w:val="00F51EBE"/>
    <w:rsid w:val="00F53247"/>
    <w:rsid w:val="00F5607D"/>
    <w:rsid w:val="00F61CAE"/>
    <w:rsid w:val="00F62BBC"/>
    <w:rsid w:val="00F660FB"/>
    <w:rsid w:val="00F67290"/>
    <w:rsid w:val="00F77B06"/>
    <w:rsid w:val="00F86AC9"/>
    <w:rsid w:val="00F874F7"/>
    <w:rsid w:val="00F87A0D"/>
    <w:rsid w:val="00F9126C"/>
    <w:rsid w:val="00F93846"/>
    <w:rsid w:val="00F93B4B"/>
    <w:rsid w:val="00FA0706"/>
    <w:rsid w:val="00FA474F"/>
    <w:rsid w:val="00FA596E"/>
    <w:rsid w:val="00FA5C45"/>
    <w:rsid w:val="00FA6292"/>
    <w:rsid w:val="00FA667B"/>
    <w:rsid w:val="00FB2507"/>
    <w:rsid w:val="00FC1F28"/>
    <w:rsid w:val="00FC3353"/>
    <w:rsid w:val="00FC4D79"/>
    <w:rsid w:val="00FC7FCE"/>
    <w:rsid w:val="00FD12CC"/>
    <w:rsid w:val="00FD15D6"/>
    <w:rsid w:val="00FD41FD"/>
    <w:rsid w:val="00FD6B91"/>
    <w:rsid w:val="00FE3C99"/>
    <w:rsid w:val="00FE4B79"/>
    <w:rsid w:val="00FF1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35CA8CB4-DB5C-4C70-B63D-9A04E577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9E1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0C77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0C7733"/>
    <w:rPr>
      <w:rFonts w:cs="Times New Roman"/>
    </w:rPr>
  </w:style>
  <w:style w:type="paragraph" w:styleId="a5">
    <w:name w:val="List Paragraph"/>
    <w:basedOn w:val="a"/>
    <w:uiPriority w:val="99"/>
    <w:qFormat/>
    <w:rsid w:val="000539E1"/>
    <w:pPr>
      <w:ind w:left="720"/>
      <w:contextualSpacing/>
    </w:pPr>
  </w:style>
  <w:style w:type="table" w:styleId="a6">
    <w:name w:val="Table Grid"/>
    <w:basedOn w:val="a1"/>
    <w:uiPriority w:val="99"/>
    <w:rsid w:val="00397A3E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39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97A3E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rsid w:val="00187D24"/>
    <w:rPr>
      <w:rFonts w:cs="Times New Roman"/>
      <w:color w:val="0000FF"/>
      <w:u w:val="single"/>
    </w:rPr>
  </w:style>
  <w:style w:type="paragraph" w:styleId="aa">
    <w:name w:val="footer"/>
    <w:basedOn w:val="a"/>
    <w:link w:val="ab"/>
    <w:uiPriority w:val="99"/>
    <w:unhideWhenUsed/>
    <w:rsid w:val="0009247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92471"/>
    <w:rPr>
      <w:lang w:eastAsia="en-US"/>
    </w:rPr>
  </w:style>
  <w:style w:type="paragraph" w:customStyle="1" w:styleId="HEADERTEXT">
    <w:name w:val=".HEADERTEXT"/>
    <w:uiPriority w:val="99"/>
    <w:rsid w:val="001B517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2B4279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94D8-3659-4EDF-887E-EA7644C81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1922</Words>
  <Characters>14237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16127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МацуеваС Мацуева</dc:creator>
  <cp:lastModifiedBy>Виктор Сазонов</cp:lastModifiedBy>
  <cp:revision>3</cp:revision>
  <cp:lastPrinted>2014-11-27T11:53:00Z</cp:lastPrinted>
  <dcterms:created xsi:type="dcterms:W3CDTF">2016-01-21T13:53:00Z</dcterms:created>
  <dcterms:modified xsi:type="dcterms:W3CDTF">2016-02-03T10:09:00Z</dcterms:modified>
</cp:coreProperties>
</file>